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04" w:rightChars="-145"/>
        <w:jc w:val="center"/>
        <w:rPr>
          <w:rFonts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招   聘  简  章</w:t>
      </w:r>
    </w:p>
    <w:p>
      <w:pPr>
        <w:spacing w:line="0" w:lineRule="atLeast"/>
        <w:ind w:firstLine="420" w:firstLineChars="200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kern w:val="0"/>
          <w:szCs w:val="21"/>
        </w:rPr>
        <w:t>张家港富瑞重型装备有限公司为张家港富瑞特种装备股份有限公司（股票代码300228）的全资子公司，地处张家港保税区。公司注册资本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54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000万元，占地面积10.5万平方米，紧邻张家港5000吨重型国际码头，拥有得天独厚的地理优势，十分适合各类大型、重型设备的建造和运输。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    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公司专业从事各类塔器、换热器、反应器、过滤器、储罐、搅拌器等压力容器, 船用LPG/LEG/LNG液罐&amp;LNG动力船供气系统，各类海工油气处理模块和海水淡化模块的设计、制造、销售和相应技术服务。 </w:t>
      </w:r>
    </w:p>
    <w:p>
      <w:pPr>
        <w:spacing w:line="0" w:lineRule="atLeast"/>
        <w:ind w:firstLine="420" w:firstLineChars="200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 w:cs="宋体"/>
          <w:b/>
          <w:bCs/>
          <w:kern w:val="0"/>
          <w:szCs w:val="21"/>
        </w:rPr>
        <w:t>公司秉承励精图治，艰苦创业，开拓进取的企业精神，以科技创新、管理创新、服务创新为核心，不断提高企业综合实力和核心竞争力，目标成为世界高端能源装备领军企业！</w:t>
      </w:r>
      <w:r>
        <w:rPr>
          <w:rFonts w:ascii="微软雅黑" w:hAnsi="微软雅黑" w:eastAsia="微软雅黑"/>
          <w:b/>
          <w:bCs/>
          <w:szCs w:val="21"/>
        </w:rPr>
        <w:t>欢迎有志青年加入我们的团队，未来属于我们每一位富瑞人</w:t>
      </w:r>
      <w:r>
        <w:rPr>
          <w:rFonts w:hint="eastAsia" w:ascii="微软雅黑" w:hAnsi="微软雅黑" w:eastAsia="微软雅黑"/>
          <w:b/>
          <w:bCs/>
          <w:szCs w:val="21"/>
        </w:rPr>
        <w:t>。</w:t>
      </w:r>
    </w:p>
    <w:p>
      <w:pPr>
        <w:ind w:firstLine="360" w:firstLineChars="150"/>
        <w:rPr>
          <w:rFonts w:cs="宋体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ascii="华文细黑" w:hAnsi="华文细黑" w:eastAsia="华文细黑"/>
          <w:b/>
          <w:bCs/>
          <w:sz w:val="24"/>
        </w:rPr>
        <w:t>现因公司快速发展需要，需</w:t>
      </w:r>
      <w:r>
        <w:rPr>
          <w:rFonts w:hint="eastAsia" w:ascii="华文细黑" w:hAnsi="华文细黑" w:eastAsia="华文细黑"/>
          <w:b/>
          <w:sz w:val="24"/>
        </w:rPr>
        <w:t>招聘以下人才：</w:t>
      </w:r>
    </w:p>
    <w:tbl>
      <w:tblPr>
        <w:tblStyle w:val="10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559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27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岗  位</w:t>
            </w:r>
          </w:p>
        </w:tc>
        <w:tc>
          <w:tcPr>
            <w:tcW w:w="1560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学历要求</w:t>
            </w:r>
          </w:p>
        </w:tc>
        <w:tc>
          <w:tcPr>
            <w:tcW w:w="1559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人数</w:t>
            </w:r>
          </w:p>
        </w:tc>
        <w:tc>
          <w:tcPr>
            <w:tcW w:w="5670" w:type="dxa"/>
            <w:shd w:val="clear" w:color="auto" w:fill="80C588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5名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英语四级，过程装备与控制工程专业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设计员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5名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英语四级，机械类、焊接等相关专业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报价员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5名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英语四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Cs w:val="21"/>
              </w:rPr>
              <w:t>级以上口语熟练，过程装备与控制工程专业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检验员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2名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机械类相关专业</w:t>
            </w:r>
          </w:p>
        </w:tc>
      </w:tr>
    </w:tbl>
    <w:p>
      <w:pPr>
        <w:spacing w:line="400" w:lineRule="exact"/>
        <w:ind w:left="945" w:hanging="945" w:hangingChars="45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公司待遇：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1.免费工作餐、班车  2.五险一金   3.专业培训  5. 高温补贴   6.定期体检  7、双休、法定假日 8、下午茶、点心（办公楼） 9、提供住宿 </w:t>
      </w:r>
      <w:r>
        <w:rPr>
          <w:rFonts w:hint="eastAsia" w:ascii="微软雅黑" w:hAnsi="微软雅黑" w:eastAsia="微软雅黑"/>
          <w:b/>
          <w:szCs w:val="21"/>
        </w:rPr>
        <w:t xml:space="preserve">      </w:t>
      </w:r>
    </w:p>
    <w:p>
      <w:pPr>
        <w:snapToGrid w:val="0"/>
        <w:spacing w:line="400" w:lineRule="exact"/>
        <w:ind w:firstLine="210" w:firstLineChars="100"/>
        <w:rPr>
          <w:rFonts w:ascii="华文细黑" w:hAnsi="华文细黑" w:eastAsia="华文细黑"/>
          <w:b/>
          <w:szCs w:val="21"/>
          <w:u w:val="single"/>
        </w:rPr>
      </w:pPr>
    </w:p>
    <w:p>
      <w:pPr>
        <w:snapToGrid w:val="0"/>
        <w:spacing w:line="400" w:lineRule="exact"/>
        <w:ind w:firstLine="210" w:firstLineChars="100"/>
        <w:rPr>
          <w:rFonts w:ascii="华文细黑" w:hAnsi="华文细黑" w:eastAsia="华文细黑"/>
          <w:b/>
          <w:szCs w:val="21"/>
          <w:u w:val="single"/>
        </w:rPr>
      </w:pPr>
      <w:r>
        <w:rPr>
          <w:rFonts w:ascii="华文细黑" w:hAnsi="华文细黑" w:eastAsia="华文细黑"/>
          <w:b/>
          <w:szCs w:val="21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232410</wp:posOffset>
            </wp:positionV>
            <wp:extent cx="1508125" cy="1518285"/>
            <wp:effectExtent l="19050" t="0" r="0" b="0"/>
            <wp:wrapNone/>
            <wp:docPr id="4" name="图片 0" descr="富瑞重装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富瑞重装微信公众号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826" cy="151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400" w:lineRule="exact"/>
        <w:ind w:firstLine="210" w:firstLineChars="100"/>
        <w:rPr>
          <w:rFonts w:ascii="微软雅黑" w:hAnsi="微软雅黑" w:eastAsia="微软雅黑"/>
          <w:b/>
          <w:szCs w:val="21"/>
          <w:u w:val="single"/>
        </w:rPr>
      </w:pPr>
      <w:r>
        <w:rPr>
          <w:rFonts w:hint="eastAsia" w:ascii="微软雅黑" w:hAnsi="微软雅黑" w:eastAsia="微软雅黑"/>
          <w:b/>
          <w:szCs w:val="21"/>
          <w:u w:val="single"/>
        </w:rPr>
        <w:t xml:space="preserve">公交路线：311到朝东圩港站下，华达码头向西后左转    </w:t>
      </w:r>
    </w:p>
    <w:p>
      <w:pPr>
        <w:snapToGrid w:val="0"/>
        <w:spacing w:line="400" w:lineRule="exact"/>
        <w:ind w:left="-426" w:leftChars="-203" w:firstLine="627" w:firstLineChars="209"/>
        <w:rPr>
          <w:rFonts w:ascii="微软雅黑" w:hAnsi="微软雅黑" w:eastAsia="微软雅黑"/>
          <w:b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z w:val="30"/>
          <w:szCs w:val="30"/>
          <w:u w:val="single"/>
        </w:rPr>
        <w:t>公司地址：张</w:t>
      </w:r>
      <w:r>
        <w:rPr>
          <w:rFonts w:hint="eastAsia" w:ascii="微软雅黑" w:hAnsi="微软雅黑" w:eastAsia="微软雅黑"/>
          <w:b/>
          <w:sz w:val="32"/>
          <w:szCs w:val="32"/>
          <w:u w:val="single"/>
        </w:rPr>
        <w:t>家港市大新镇重装工业园区朝东圩港路1号</w:t>
      </w:r>
    </w:p>
    <w:p>
      <w:pPr>
        <w:snapToGrid w:val="0"/>
        <w:spacing w:line="400" w:lineRule="exact"/>
        <w:ind w:left="-426" w:leftChars="-203" w:firstLine="649" w:firstLineChars="309"/>
        <w:rPr>
          <w:rFonts w:ascii="微软雅黑" w:hAnsi="微软雅黑" w:eastAsia="微软雅黑"/>
          <w:b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b/>
          <w:szCs w:val="21"/>
          <w:u w:val="single"/>
        </w:rPr>
        <w:t xml:space="preserve">联系电话：  0512-58982630           </w:t>
      </w:r>
    </w:p>
    <w:p>
      <w:pPr>
        <w:snapToGrid w:val="0"/>
        <w:spacing w:line="400" w:lineRule="exact"/>
        <w:ind w:firstLine="210" w:firstLineChars="100"/>
        <w:rPr>
          <w:rFonts w:ascii="微软雅黑" w:hAnsi="微软雅黑" w:eastAsia="微软雅黑"/>
          <w:b/>
          <w:szCs w:val="21"/>
          <w:u w:val="single"/>
        </w:rPr>
      </w:pPr>
      <w:r>
        <w:rPr>
          <w:rFonts w:hint="eastAsia" w:ascii="微软雅黑" w:hAnsi="微软雅黑" w:eastAsia="微软雅黑"/>
          <w:b/>
          <w:szCs w:val="21"/>
          <w:u w:val="single"/>
        </w:rPr>
        <w:t xml:space="preserve">联系人：陈先生  ----（人力资源部）                  </w:t>
      </w:r>
    </w:p>
    <w:p>
      <w:pPr>
        <w:snapToGrid w:val="0"/>
        <w:spacing w:line="400" w:lineRule="exact"/>
        <w:ind w:firstLine="210" w:firstLineChars="100"/>
        <w:rPr>
          <w:rFonts w:ascii="微软雅黑" w:hAnsi="微软雅黑" w:eastAsia="微软雅黑"/>
          <w:b/>
          <w:szCs w:val="21"/>
          <w:u w:val="single"/>
        </w:rPr>
      </w:pPr>
      <w:r>
        <w:rPr>
          <w:rFonts w:hint="eastAsia" w:ascii="微软雅黑" w:hAnsi="微软雅黑" w:eastAsia="微软雅黑"/>
          <w:b/>
          <w:szCs w:val="21"/>
          <w:u w:val="single"/>
        </w:rPr>
        <w:t>联系邮箱：</w:t>
      </w:r>
      <w:r>
        <w:rPr>
          <w:rFonts w:ascii="微软雅黑" w:hAnsi="微软雅黑" w:eastAsia="微软雅黑"/>
          <w:b/>
          <w:szCs w:val="21"/>
          <w:u w:val="single"/>
        </w:rPr>
        <w:t xml:space="preserve"> danny.chen @frhe.cn</w:t>
      </w:r>
      <w:r>
        <w:rPr>
          <w:rStyle w:val="9"/>
          <w:rFonts w:ascii="微软雅黑" w:hAnsi="微软雅黑" w:eastAsia="微软雅黑"/>
          <w:b/>
          <w:color w:val="auto"/>
          <w:szCs w:val="21"/>
        </w:rPr>
        <w:t> </w:t>
      </w:r>
      <w:r>
        <w:rPr>
          <w:rStyle w:val="9"/>
          <w:rFonts w:hint="eastAsia" w:ascii="微软雅黑" w:hAnsi="微软雅黑" w:eastAsia="微软雅黑"/>
          <w:b/>
          <w:color w:val="auto"/>
        </w:rPr>
        <w:t>；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公司网址：</w:t>
      </w:r>
      <w:r>
        <w:rPr>
          <w:rFonts w:ascii="微软雅黑" w:hAnsi="微软雅黑" w:eastAsia="微软雅黑"/>
          <w:b/>
          <w:szCs w:val="21"/>
          <w:u w:val="single"/>
        </w:rPr>
        <w:t>www.frhe.cn</w:t>
      </w:r>
      <w:r>
        <w:rPr>
          <w:rStyle w:val="9"/>
          <w:rFonts w:hint="eastAsia" w:ascii="微软雅黑" w:hAnsi="微软雅黑" w:eastAsia="微软雅黑"/>
          <w:b/>
          <w:color w:val="auto"/>
        </w:rPr>
        <w:t xml:space="preserve"> </w:t>
      </w:r>
      <w:r>
        <w:rPr>
          <w:rStyle w:val="9"/>
          <w:rFonts w:hint="eastAsia" w:ascii="微软雅黑" w:hAnsi="微软雅黑" w:eastAsia="微软雅黑"/>
          <w:b/>
          <w:color w:val="auto"/>
          <w:u w:val="none"/>
        </w:rPr>
        <w:t xml:space="preserve">  </w:t>
      </w:r>
      <w:r>
        <w:rPr>
          <w:rFonts w:hint="eastAsia" w:ascii="微软雅黑" w:hAnsi="微软雅黑" w:eastAsia="微软雅黑"/>
          <w:b/>
          <w:szCs w:val="21"/>
        </w:rPr>
        <w:t xml:space="preserve">                     扫描二维码</w:t>
      </w:r>
    </w:p>
    <w:p>
      <w:pPr>
        <w:snapToGrid w:val="0"/>
        <w:spacing w:line="400" w:lineRule="exact"/>
        <w:ind w:firstLine="8820" w:firstLineChars="4198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随时关注招聘信息</w:t>
      </w:r>
    </w:p>
    <w:sectPr>
      <w:headerReference r:id="rId3" w:type="default"/>
      <w:footerReference r:id="rId4" w:type="default"/>
      <w:pgSz w:w="11907" w:h="16839"/>
      <w:pgMar w:top="289" w:right="425" w:bottom="0" w:left="72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微软雅黑" w:hAnsi="微软雅黑" w:eastAsia="微软雅黑"/>
      </w:rPr>
    </w:pPr>
    <w:r>
      <w:rPr>
        <w:rFonts w:hint="eastAsia" w:ascii="微软雅黑" w:hAnsi="微软雅黑" w:eastAsia="微软雅黑"/>
        <w:b/>
      </w:rPr>
      <w:t>（张家港富瑞特种装备股份有限公司子公司）股票代码：</w:t>
    </w:r>
    <w:r>
      <w:rPr>
        <w:rFonts w:ascii="微软雅黑" w:hAnsi="微软雅黑" w:eastAsia="微软雅黑"/>
        <w:b/>
      </w:rPr>
      <w:t>300228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ascii="微软雅黑" w:hAnsi="微软雅黑" w:eastAsia="微软雅黑"/>
        <w:b/>
        <w:sz w:val="52"/>
        <w:szCs w:val="52"/>
      </w:rPr>
    </w:pPr>
    <w:r>
      <w:rPr>
        <w:rFonts w:hint="eastAsia" w:ascii="微软雅黑" w:hAnsi="微软雅黑" w:eastAsia="微软雅黑"/>
        <w:b/>
        <w:sz w:val="52"/>
        <w:szCs w:val="5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838200</wp:posOffset>
          </wp:positionH>
          <wp:positionV relativeFrom="paragraph">
            <wp:posOffset>52705</wp:posOffset>
          </wp:positionV>
          <wp:extent cx="359410" cy="483235"/>
          <wp:effectExtent l="19050" t="0" r="2708" b="0"/>
          <wp:wrapNone/>
          <wp:docPr id="6" name="图片 5" descr="FRHE_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FRHE_副本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42" cy="483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b/>
        <w:sz w:val="52"/>
        <w:szCs w:val="52"/>
      </w:rPr>
      <w:t xml:space="preserve"> 张家港富瑞重型装备有限公司</w:t>
    </w:r>
  </w:p>
  <w:p>
    <w:pPr>
      <w:pStyle w:val="4"/>
      <w:pBdr>
        <w:bottom w:val="single" w:color="auto" w:sz="6" w:space="0"/>
      </w:pBdr>
      <w:rPr>
        <w:rFonts w:ascii="微软雅黑" w:hAnsi="微软雅黑" w:eastAsia="微软雅黑"/>
        <w:b/>
      </w:rPr>
    </w:pPr>
    <w:r>
      <w:rPr>
        <w:rFonts w:hint="eastAsia" w:ascii="微软雅黑" w:hAnsi="微软雅黑" w:eastAsia="微软雅黑"/>
        <w:b/>
      </w:rPr>
      <w:t>科技创新 品质至上 我们每天都在超越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29"/>
    <w:rsid w:val="00005A7E"/>
    <w:rsid w:val="0001433E"/>
    <w:rsid w:val="00021DDC"/>
    <w:rsid w:val="0003539D"/>
    <w:rsid w:val="00036F79"/>
    <w:rsid w:val="00037D91"/>
    <w:rsid w:val="000452D3"/>
    <w:rsid w:val="00054807"/>
    <w:rsid w:val="000642A6"/>
    <w:rsid w:val="000707FF"/>
    <w:rsid w:val="00070EEC"/>
    <w:rsid w:val="00071748"/>
    <w:rsid w:val="000753EC"/>
    <w:rsid w:val="000812F0"/>
    <w:rsid w:val="000813E5"/>
    <w:rsid w:val="0008295D"/>
    <w:rsid w:val="000A245C"/>
    <w:rsid w:val="000A44E6"/>
    <w:rsid w:val="000C591A"/>
    <w:rsid w:val="000D00F5"/>
    <w:rsid w:val="000D01FA"/>
    <w:rsid w:val="000D0ED9"/>
    <w:rsid w:val="000E1308"/>
    <w:rsid w:val="000E259B"/>
    <w:rsid w:val="00124102"/>
    <w:rsid w:val="00124C72"/>
    <w:rsid w:val="001266FC"/>
    <w:rsid w:val="001309DE"/>
    <w:rsid w:val="00131798"/>
    <w:rsid w:val="00137A1E"/>
    <w:rsid w:val="00145575"/>
    <w:rsid w:val="00145888"/>
    <w:rsid w:val="00163BE4"/>
    <w:rsid w:val="00171135"/>
    <w:rsid w:val="00175D37"/>
    <w:rsid w:val="00187A4D"/>
    <w:rsid w:val="00193142"/>
    <w:rsid w:val="001936DE"/>
    <w:rsid w:val="001939A3"/>
    <w:rsid w:val="0019538E"/>
    <w:rsid w:val="001A3DE6"/>
    <w:rsid w:val="001A7A54"/>
    <w:rsid w:val="001B00FF"/>
    <w:rsid w:val="001D21B5"/>
    <w:rsid w:val="001D4B3C"/>
    <w:rsid w:val="001E5AF0"/>
    <w:rsid w:val="001F168A"/>
    <w:rsid w:val="00200A87"/>
    <w:rsid w:val="00202EF5"/>
    <w:rsid w:val="00203FDF"/>
    <w:rsid w:val="002046D3"/>
    <w:rsid w:val="00205CE2"/>
    <w:rsid w:val="00216A6A"/>
    <w:rsid w:val="00217133"/>
    <w:rsid w:val="00217B2D"/>
    <w:rsid w:val="00224CA0"/>
    <w:rsid w:val="00225B02"/>
    <w:rsid w:val="00226B7F"/>
    <w:rsid w:val="00230DBC"/>
    <w:rsid w:val="00231099"/>
    <w:rsid w:val="00234EE7"/>
    <w:rsid w:val="0023704E"/>
    <w:rsid w:val="00240187"/>
    <w:rsid w:val="002408E8"/>
    <w:rsid w:val="00244092"/>
    <w:rsid w:val="00251AAE"/>
    <w:rsid w:val="0025453F"/>
    <w:rsid w:val="002652E6"/>
    <w:rsid w:val="0026663A"/>
    <w:rsid w:val="00292135"/>
    <w:rsid w:val="002928F0"/>
    <w:rsid w:val="002947AB"/>
    <w:rsid w:val="0029757B"/>
    <w:rsid w:val="002A3059"/>
    <w:rsid w:val="002A4D15"/>
    <w:rsid w:val="002B52C3"/>
    <w:rsid w:val="002B7AAB"/>
    <w:rsid w:val="002C058B"/>
    <w:rsid w:val="002C2132"/>
    <w:rsid w:val="002C2F80"/>
    <w:rsid w:val="002C6796"/>
    <w:rsid w:val="002D25BA"/>
    <w:rsid w:val="002D2884"/>
    <w:rsid w:val="002E0525"/>
    <w:rsid w:val="002E3901"/>
    <w:rsid w:val="002E686B"/>
    <w:rsid w:val="002F1FB9"/>
    <w:rsid w:val="002F7B4A"/>
    <w:rsid w:val="00300EFA"/>
    <w:rsid w:val="00336EEC"/>
    <w:rsid w:val="00337A91"/>
    <w:rsid w:val="003401DF"/>
    <w:rsid w:val="00347EF5"/>
    <w:rsid w:val="00353B80"/>
    <w:rsid w:val="00353D87"/>
    <w:rsid w:val="00357D7A"/>
    <w:rsid w:val="00363A15"/>
    <w:rsid w:val="00366024"/>
    <w:rsid w:val="003714E6"/>
    <w:rsid w:val="00387670"/>
    <w:rsid w:val="003A3718"/>
    <w:rsid w:val="003A4011"/>
    <w:rsid w:val="003A5CC5"/>
    <w:rsid w:val="003B1744"/>
    <w:rsid w:val="003B371A"/>
    <w:rsid w:val="003C6CA2"/>
    <w:rsid w:val="003D0BA1"/>
    <w:rsid w:val="003D1273"/>
    <w:rsid w:val="003D159D"/>
    <w:rsid w:val="003D5391"/>
    <w:rsid w:val="003E30DE"/>
    <w:rsid w:val="003F3652"/>
    <w:rsid w:val="0040015B"/>
    <w:rsid w:val="004270C9"/>
    <w:rsid w:val="00442687"/>
    <w:rsid w:val="00443734"/>
    <w:rsid w:val="00470594"/>
    <w:rsid w:val="00474694"/>
    <w:rsid w:val="00475922"/>
    <w:rsid w:val="00477338"/>
    <w:rsid w:val="00477CDE"/>
    <w:rsid w:val="00477E07"/>
    <w:rsid w:val="004922B7"/>
    <w:rsid w:val="004962F9"/>
    <w:rsid w:val="00496F08"/>
    <w:rsid w:val="004A1A8E"/>
    <w:rsid w:val="004B1B1C"/>
    <w:rsid w:val="004C3DF5"/>
    <w:rsid w:val="004C6A30"/>
    <w:rsid w:val="004C74CC"/>
    <w:rsid w:val="004D0D45"/>
    <w:rsid w:val="004D1FD4"/>
    <w:rsid w:val="004E27EE"/>
    <w:rsid w:val="004E6448"/>
    <w:rsid w:val="004E70C7"/>
    <w:rsid w:val="004F171B"/>
    <w:rsid w:val="004F2BC6"/>
    <w:rsid w:val="004F7075"/>
    <w:rsid w:val="004F70D5"/>
    <w:rsid w:val="00501251"/>
    <w:rsid w:val="00504421"/>
    <w:rsid w:val="005213E1"/>
    <w:rsid w:val="00521577"/>
    <w:rsid w:val="00521AB9"/>
    <w:rsid w:val="00534D03"/>
    <w:rsid w:val="00541FF0"/>
    <w:rsid w:val="005420F9"/>
    <w:rsid w:val="0054684A"/>
    <w:rsid w:val="00546A48"/>
    <w:rsid w:val="00547555"/>
    <w:rsid w:val="00560F88"/>
    <w:rsid w:val="00563E73"/>
    <w:rsid w:val="005709DF"/>
    <w:rsid w:val="00572AF3"/>
    <w:rsid w:val="00573F49"/>
    <w:rsid w:val="005809B4"/>
    <w:rsid w:val="00582AF2"/>
    <w:rsid w:val="00587B41"/>
    <w:rsid w:val="0059676C"/>
    <w:rsid w:val="005A1C6E"/>
    <w:rsid w:val="005A3C9C"/>
    <w:rsid w:val="005B20C0"/>
    <w:rsid w:val="005B7624"/>
    <w:rsid w:val="005C2FF8"/>
    <w:rsid w:val="005D5D6F"/>
    <w:rsid w:val="005D7362"/>
    <w:rsid w:val="005E4CAA"/>
    <w:rsid w:val="006112A0"/>
    <w:rsid w:val="00611BE6"/>
    <w:rsid w:val="006124C6"/>
    <w:rsid w:val="00616F76"/>
    <w:rsid w:val="0062460E"/>
    <w:rsid w:val="0063032B"/>
    <w:rsid w:val="00636AA6"/>
    <w:rsid w:val="00640529"/>
    <w:rsid w:val="0064158D"/>
    <w:rsid w:val="00642103"/>
    <w:rsid w:val="006529CF"/>
    <w:rsid w:val="00654A7A"/>
    <w:rsid w:val="00661FC7"/>
    <w:rsid w:val="006740C2"/>
    <w:rsid w:val="00674B5D"/>
    <w:rsid w:val="00675F60"/>
    <w:rsid w:val="00684168"/>
    <w:rsid w:val="00686CC5"/>
    <w:rsid w:val="006A2389"/>
    <w:rsid w:val="006A4E0D"/>
    <w:rsid w:val="006A5258"/>
    <w:rsid w:val="006A64BB"/>
    <w:rsid w:val="006B62C3"/>
    <w:rsid w:val="006C2CA2"/>
    <w:rsid w:val="006C4D32"/>
    <w:rsid w:val="006D60E4"/>
    <w:rsid w:val="006E09E9"/>
    <w:rsid w:val="006E3FB8"/>
    <w:rsid w:val="006F5660"/>
    <w:rsid w:val="006F620D"/>
    <w:rsid w:val="006F6EA1"/>
    <w:rsid w:val="00700EBF"/>
    <w:rsid w:val="00704C2D"/>
    <w:rsid w:val="007206F2"/>
    <w:rsid w:val="00722264"/>
    <w:rsid w:val="00727450"/>
    <w:rsid w:val="007370E1"/>
    <w:rsid w:val="00742104"/>
    <w:rsid w:val="007635E1"/>
    <w:rsid w:val="00773329"/>
    <w:rsid w:val="00791570"/>
    <w:rsid w:val="00792B18"/>
    <w:rsid w:val="007A68DF"/>
    <w:rsid w:val="007B0241"/>
    <w:rsid w:val="007D4955"/>
    <w:rsid w:val="007E0F56"/>
    <w:rsid w:val="007E4964"/>
    <w:rsid w:val="007E7429"/>
    <w:rsid w:val="007F1959"/>
    <w:rsid w:val="007F6A09"/>
    <w:rsid w:val="0080494C"/>
    <w:rsid w:val="00804DCD"/>
    <w:rsid w:val="00804E79"/>
    <w:rsid w:val="00806895"/>
    <w:rsid w:val="00810838"/>
    <w:rsid w:val="00812EDE"/>
    <w:rsid w:val="0081389C"/>
    <w:rsid w:val="00834C1D"/>
    <w:rsid w:val="00846D97"/>
    <w:rsid w:val="00852C15"/>
    <w:rsid w:val="00855C0C"/>
    <w:rsid w:val="00863AB2"/>
    <w:rsid w:val="00873DCF"/>
    <w:rsid w:val="00874845"/>
    <w:rsid w:val="0087490C"/>
    <w:rsid w:val="008752B8"/>
    <w:rsid w:val="0088286E"/>
    <w:rsid w:val="00882FDA"/>
    <w:rsid w:val="0089737A"/>
    <w:rsid w:val="0089770A"/>
    <w:rsid w:val="008A0BAE"/>
    <w:rsid w:val="008A1484"/>
    <w:rsid w:val="008A2A93"/>
    <w:rsid w:val="008A5C12"/>
    <w:rsid w:val="008B10E9"/>
    <w:rsid w:val="008B114D"/>
    <w:rsid w:val="008D1534"/>
    <w:rsid w:val="008D19C2"/>
    <w:rsid w:val="008E23AC"/>
    <w:rsid w:val="008E28F9"/>
    <w:rsid w:val="008E4277"/>
    <w:rsid w:val="008F3D39"/>
    <w:rsid w:val="009230AC"/>
    <w:rsid w:val="00931612"/>
    <w:rsid w:val="00932F46"/>
    <w:rsid w:val="00950FE2"/>
    <w:rsid w:val="0095523A"/>
    <w:rsid w:val="0096141C"/>
    <w:rsid w:val="0096762B"/>
    <w:rsid w:val="00972220"/>
    <w:rsid w:val="00972F5C"/>
    <w:rsid w:val="00974161"/>
    <w:rsid w:val="009745FD"/>
    <w:rsid w:val="00982099"/>
    <w:rsid w:val="009A68A7"/>
    <w:rsid w:val="009B4606"/>
    <w:rsid w:val="009C0108"/>
    <w:rsid w:val="009C4177"/>
    <w:rsid w:val="009C6985"/>
    <w:rsid w:val="009E6150"/>
    <w:rsid w:val="009F32D7"/>
    <w:rsid w:val="00A00331"/>
    <w:rsid w:val="00A05B2D"/>
    <w:rsid w:val="00A13C29"/>
    <w:rsid w:val="00A14CD7"/>
    <w:rsid w:val="00A161E9"/>
    <w:rsid w:val="00A165B5"/>
    <w:rsid w:val="00A22789"/>
    <w:rsid w:val="00A26839"/>
    <w:rsid w:val="00A342A5"/>
    <w:rsid w:val="00A56AD1"/>
    <w:rsid w:val="00A657DC"/>
    <w:rsid w:val="00A66C42"/>
    <w:rsid w:val="00A737E0"/>
    <w:rsid w:val="00A742F0"/>
    <w:rsid w:val="00A753AF"/>
    <w:rsid w:val="00A96F1B"/>
    <w:rsid w:val="00A9746D"/>
    <w:rsid w:val="00A975FD"/>
    <w:rsid w:val="00AA0A73"/>
    <w:rsid w:val="00AA16C8"/>
    <w:rsid w:val="00AA37A3"/>
    <w:rsid w:val="00AB6E37"/>
    <w:rsid w:val="00AC2A36"/>
    <w:rsid w:val="00AD3642"/>
    <w:rsid w:val="00AE151D"/>
    <w:rsid w:val="00AE6470"/>
    <w:rsid w:val="00AE6BFA"/>
    <w:rsid w:val="00B17F23"/>
    <w:rsid w:val="00B22884"/>
    <w:rsid w:val="00B324B7"/>
    <w:rsid w:val="00B417F5"/>
    <w:rsid w:val="00B5720E"/>
    <w:rsid w:val="00B63097"/>
    <w:rsid w:val="00B630BD"/>
    <w:rsid w:val="00B74AE9"/>
    <w:rsid w:val="00B74D9C"/>
    <w:rsid w:val="00B86B53"/>
    <w:rsid w:val="00BA5D1E"/>
    <w:rsid w:val="00BB1720"/>
    <w:rsid w:val="00BC3BA7"/>
    <w:rsid w:val="00BD17A7"/>
    <w:rsid w:val="00BD1850"/>
    <w:rsid w:val="00BE19B2"/>
    <w:rsid w:val="00BF1D33"/>
    <w:rsid w:val="00BF29A8"/>
    <w:rsid w:val="00BF4237"/>
    <w:rsid w:val="00BF4640"/>
    <w:rsid w:val="00C03666"/>
    <w:rsid w:val="00C10744"/>
    <w:rsid w:val="00C12E29"/>
    <w:rsid w:val="00C341B0"/>
    <w:rsid w:val="00C36E8F"/>
    <w:rsid w:val="00C3786F"/>
    <w:rsid w:val="00C37F0A"/>
    <w:rsid w:val="00C54FDF"/>
    <w:rsid w:val="00C65CD0"/>
    <w:rsid w:val="00C67B84"/>
    <w:rsid w:val="00C72561"/>
    <w:rsid w:val="00C84633"/>
    <w:rsid w:val="00C86B08"/>
    <w:rsid w:val="00CA2639"/>
    <w:rsid w:val="00CA547D"/>
    <w:rsid w:val="00CA5E3D"/>
    <w:rsid w:val="00CC404A"/>
    <w:rsid w:val="00CC4941"/>
    <w:rsid w:val="00CD39B4"/>
    <w:rsid w:val="00CD3AF8"/>
    <w:rsid w:val="00CE07A4"/>
    <w:rsid w:val="00CE2709"/>
    <w:rsid w:val="00CE430B"/>
    <w:rsid w:val="00CE6F98"/>
    <w:rsid w:val="00CF17DE"/>
    <w:rsid w:val="00D0197E"/>
    <w:rsid w:val="00D06FF7"/>
    <w:rsid w:val="00D07A47"/>
    <w:rsid w:val="00D11F37"/>
    <w:rsid w:val="00D25846"/>
    <w:rsid w:val="00D26342"/>
    <w:rsid w:val="00D37855"/>
    <w:rsid w:val="00D50B63"/>
    <w:rsid w:val="00D558A2"/>
    <w:rsid w:val="00D578E9"/>
    <w:rsid w:val="00D826C4"/>
    <w:rsid w:val="00D82DBF"/>
    <w:rsid w:val="00D83E6C"/>
    <w:rsid w:val="00D841ED"/>
    <w:rsid w:val="00D9797A"/>
    <w:rsid w:val="00DA4F2C"/>
    <w:rsid w:val="00DB0F86"/>
    <w:rsid w:val="00DB603A"/>
    <w:rsid w:val="00DC1D7D"/>
    <w:rsid w:val="00DC547A"/>
    <w:rsid w:val="00DC6CEF"/>
    <w:rsid w:val="00DC7815"/>
    <w:rsid w:val="00DF19E7"/>
    <w:rsid w:val="00E20834"/>
    <w:rsid w:val="00E24A98"/>
    <w:rsid w:val="00E25B69"/>
    <w:rsid w:val="00E441D1"/>
    <w:rsid w:val="00E73008"/>
    <w:rsid w:val="00E74ADB"/>
    <w:rsid w:val="00E753BF"/>
    <w:rsid w:val="00E8501A"/>
    <w:rsid w:val="00E85EE5"/>
    <w:rsid w:val="00EA2C70"/>
    <w:rsid w:val="00EA6BCE"/>
    <w:rsid w:val="00EB5D27"/>
    <w:rsid w:val="00EE7540"/>
    <w:rsid w:val="00EF64F8"/>
    <w:rsid w:val="00EF6E48"/>
    <w:rsid w:val="00EF7769"/>
    <w:rsid w:val="00F01F6B"/>
    <w:rsid w:val="00F07C24"/>
    <w:rsid w:val="00F12778"/>
    <w:rsid w:val="00F254A1"/>
    <w:rsid w:val="00F27084"/>
    <w:rsid w:val="00F3323E"/>
    <w:rsid w:val="00F40CE1"/>
    <w:rsid w:val="00F60654"/>
    <w:rsid w:val="00F65063"/>
    <w:rsid w:val="00F651F5"/>
    <w:rsid w:val="00F756F5"/>
    <w:rsid w:val="00F766D2"/>
    <w:rsid w:val="00F81054"/>
    <w:rsid w:val="00F9120F"/>
    <w:rsid w:val="00F913F8"/>
    <w:rsid w:val="00FA41FC"/>
    <w:rsid w:val="00FC5C05"/>
    <w:rsid w:val="00FD46D0"/>
    <w:rsid w:val="125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6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批注框文本 Char"/>
    <w:basedOn w:val="6"/>
    <w:link w:val="2"/>
    <w:semiHidden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D6181-3C67-41AA-B4A9-1F684B4A6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2017-02-22T00:45:00Z</dcterms:created>
  <dc:creator>吴茸</dc:creator>
  <cp:lastModifiedBy>weixiaohong</cp:lastModifiedBy>
  <cp:lastPrinted>2017-02-07T03:13:00Z</cp:lastPrinted>
  <dcterms:modified xsi:type="dcterms:W3CDTF">2017-10-16T08:21:40Z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